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85" w:rsidRPr="009F63EA" w:rsidRDefault="006B5885" w:rsidP="009F63EA">
      <w:pPr>
        <w:pStyle w:val="a3"/>
        <w:tabs>
          <w:tab w:val="left" w:pos="4678"/>
          <w:tab w:val="left" w:pos="4962"/>
        </w:tabs>
        <w:ind w:left="4536"/>
        <w:jc w:val="left"/>
        <w:rPr>
          <w:szCs w:val="28"/>
        </w:rPr>
      </w:pPr>
      <w:bookmarkStart w:id="0" w:name="_GoBack"/>
      <w:bookmarkEnd w:id="0"/>
      <w:r w:rsidRPr="009F63EA">
        <w:rPr>
          <w:szCs w:val="28"/>
        </w:rPr>
        <w:t>Принят</w:t>
      </w:r>
      <w:r w:rsidR="000B217B" w:rsidRPr="009F63EA">
        <w:rPr>
          <w:szCs w:val="28"/>
        </w:rPr>
        <w:t>а</w:t>
      </w:r>
    </w:p>
    <w:p w:rsidR="006B5885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Совет</w:t>
      </w:r>
      <w:r w:rsidR="006B5885" w:rsidRPr="009F63EA">
        <w:rPr>
          <w:b w:val="0"/>
          <w:szCs w:val="28"/>
        </w:rPr>
        <w:t>ом</w:t>
      </w:r>
      <w:r w:rsidR="00241739" w:rsidRPr="009F63EA">
        <w:rPr>
          <w:b w:val="0"/>
          <w:szCs w:val="28"/>
        </w:rPr>
        <w:t xml:space="preserve"> </w:t>
      </w:r>
      <w:r w:rsidR="00AB00A6">
        <w:rPr>
          <w:b w:val="0"/>
          <w:szCs w:val="28"/>
        </w:rPr>
        <w:t>Бутлеровского</w:t>
      </w:r>
      <w:r w:rsidR="00CD43F1">
        <w:rPr>
          <w:b w:val="0"/>
          <w:szCs w:val="28"/>
        </w:rPr>
        <w:t xml:space="preserve"> сельского </w:t>
      </w:r>
    </w:p>
    <w:p w:rsidR="000B217B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поселения</w:t>
      </w:r>
      <w:r w:rsidR="000F4B74" w:rsidRPr="009F63EA">
        <w:rPr>
          <w:b w:val="0"/>
          <w:szCs w:val="28"/>
        </w:rPr>
        <w:t xml:space="preserve"> Алексеевского </w:t>
      </w:r>
      <w:r w:rsidR="002A5D12" w:rsidRPr="009F63EA">
        <w:rPr>
          <w:b w:val="0"/>
          <w:szCs w:val="28"/>
        </w:rPr>
        <w:t xml:space="preserve">                             </w:t>
      </w:r>
      <w:r w:rsidR="000F4B74" w:rsidRPr="009F63EA">
        <w:rPr>
          <w:b w:val="0"/>
          <w:szCs w:val="28"/>
        </w:rPr>
        <w:t>муниципального</w:t>
      </w:r>
      <w:r w:rsidR="000B217B" w:rsidRPr="009F63EA">
        <w:rPr>
          <w:b w:val="0"/>
          <w:szCs w:val="28"/>
        </w:rPr>
        <w:t xml:space="preserve"> </w:t>
      </w:r>
      <w:r w:rsidR="000F4B74" w:rsidRPr="009F63EA">
        <w:rPr>
          <w:b w:val="0"/>
          <w:szCs w:val="28"/>
        </w:rPr>
        <w:t>района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 Республики Татарстан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решение от </w:t>
      </w:r>
      <w:r w:rsidR="000B217B" w:rsidRPr="009F63EA">
        <w:rPr>
          <w:b w:val="0"/>
          <w:szCs w:val="28"/>
        </w:rPr>
        <w:t>«25»</w:t>
      </w:r>
      <w:r w:rsidR="00014C62" w:rsidRPr="009F63EA">
        <w:rPr>
          <w:b w:val="0"/>
          <w:szCs w:val="28"/>
        </w:rPr>
        <w:t xml:space="preserve"> </w:t>
      </w:r>
      <w:r w:rsidR="000B217B" w:rsidRPr="009F63EA">
        <w:rPr>
          <w:b w:val="0"/>
          <w:szCs w:val="28"/>
        </w:rPr>
        <w:t xml:space="preserve">ноября 2019 </w:t>
      </w:r>
      <w:r w:rsidR="00014C62" w:rsidRPr="009F63EA">
        <w:rPr>
          <w:b w:val="0"/>
          <w:szCs w:val="28"/>
        </w:rPr>
        <w:t xml:space="preserve"> года</w:t>
      </w:r>
      <w:r w:rsidR="000B217B" w:rsidRPr="009F63EA">
        <w:rPr>
          <w:b w:val="0"/>
          <w:szCs w:val="28"/>
        </w:rPr>
        <w:t xml:space="preserve"> № </w:t>
      </w:r>
      <w:r w:rsidR="00CD43F1">
        <w:rPr>
          <w:b w:val="0"/>
          <w:szCs w:val="28"/>
        </w:rPr>
        <w:t>1</w:t>
      </w:r>
      <w:r w:rsidR="00AB00A6">
        <w:rPr>
          <w:b w:val="0"/>
          <w:szCs w:val="28"/>
        </w:rPr>
        <w:t>23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Глава </w:t>
      </w:r>
      <w:r w:rsidR="00AB00A6">
        <w:rPr>
          <w:b w:val="0"/>
          <w:szCs w:val="28"/>
        </w:rPr>
        <w:t>Бутлеровского</w:t>
      </w:r>
      <w:r w:rsidR="00CD43F1">
        <w:rPr>
          <w:b w:val="0"/>
          <w:szCs w:val="28"/>
        </w:rPr>
        <w:t xml:space="preserve"> сельского</w:t>
      </w:r>
      <w:r w:rsidR="00562511" w:rsidRPr="009F63EA">
        <w:rPr>
          <w:b w:val="0"/>
          <w:szCs w:val="28"/>
        </w:rPr>
        <w:t xml:space="preserve"> </w:t>
      </w:r>
      <w:r w:rsidRPr="009F63EA">
        <w:rPr>
          <w:b w:val="0"/>
          <w:szCs w:val="28"/>
        </w:rPr>
        <w:t>поселения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</w:p>
    <w:p w:rsidR="000F4B74" w:rsidRPr="009F63EA" w:rsidRDefault="000B217B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szCs w:val="28"/>
        </w:rPr>
      </w:pPr>
      <w:r w:rsidRPr="009F63EA">
        <w:rPr>
          <w:szCs w:val="28"/>
        </w:rPr>
        <w:t>_________________</w:t>
      </w:r>
      <w:r w:rsidR="00AB00A6">
        <w:rPr>
          <w:szCs w:val="28"/>
        </w:rPr>
        <w:t>Ф.А. Хайрутдинова</w:t>
      </w:r>
    </w:p>
    <w:p w:rsidR="000F4B74" w:rsidRPr="009F63EA" w:rsidRDefault="000F4B74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0F4B74" w:rsidRPr="009F63EA" w:rsidRDefault="000F4B74" w:rsidP="009F63EA">
      <w:pPr>
        <w:pStyle w:val="a3"/>
        <w:tabs>
          <w:tab w:val="left" w:pos="5387"/>
        </w:tabs>
        <w:ind w:left="3969"/>
        <w:jc w:val="left"/>
        <w:rPr>
          <w:b w:val="0"/>
          <w:szCs w:val="28"/>
        </w:rPr>
      </w:pPr>
    </w:p>
    <w:p w:rsidR="00D17DA6" w:rsidRPr="009F63EA" w:rsidRDefault="00D17DA6" w:rsidP="009F63EA">
      <w:pPr>
        <w:pStyle w:val="a3"/>
        <w:tabs>
          <w:tab w:val="left" w:pos="5387"/>
        </w:tabs>
        <w:ind w:firstLine="3969"/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Новая редакция 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статей Устава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0B217B" w:rsidRPr="009F63EA" w:rsidRDefault="00AB00A6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Бутлеровское</w:t>
      </w:r>
      <w:r w:rsidR="00CD43F1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сельское</w:t>
      </w:r>
      <w:r w:rsidR="000B217B"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поселение </w:t>
      </w:r>
    </w:p>
    <w:p w:rsidR="009F63EA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Алексеевского муниципального района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Республики Татарстан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BC5826" w:rsidRPr="009F63EA" w:rsidRDefault="00BC5826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Республики Татарстан</w:t>
      </w: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Алексеевский муниципальный район</w:t>
      </w:r>
    </w:p>
    <w:p w:rsidR="002836E9" w:rsidRPr="009F63EA" w:rsidRDefault="00AC2438" w:rsidP="009F6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>201</w:t>
      </w:r>
      <w:r w:rsidR="000B217B" w:rsidRPr="009F63EA">
        <w:rPr>
          <w:rFonts w:ascii="Times New Roman" w:hAnsi="Times New Roman" w:cs="Times New Roman"/>
          <w:b/>
          <w:sz w:val="28"/>
          <w:szCs w:val="28"/>
        </w:rPr>
        <w:t>9</w:t>
      </w:r>
      <w:r w:rsidR="006B5885" w:rsidRPr="009F63EA">
        <w:rPr>
          <w:rFonts w:ascii="Times New Roman" w:hAnsi="Times New Roman" w:cs="Times New Roman"/>
          <w:b/>
          <w:sz w:val="28"/>
          <w:szCs w:val="28"/>
        </w:rPr>
        <w:t>год</w:t>
      </w:r>
      <w:r w:rsidR="00CB24CE" w:rsidRPr="009F63E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63EA" w:rsidRPr="009F63EA" w:rsidRDefault="002836E9" w:rsidP="009F63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3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6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36E9" w:rsidRPr="009F63EA" w:rsidRDefault="002836E9" w:rsidP="009F63E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6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63EA">
        <w:rPr>
          <w:rFonts w:ascii="Times New Roman" w:hAnsi="Times New Roman" w:cs="Times New Roman"/>
          <w:b/>
          <w:sz w:val="28"/>
          <w:szCs w:val="28"/>
        </w:rPr>
        <w:t>.  ОБЩИЕ  ПОЛОЖЕНИЯ</w:t>
      </w:r>
    </w:p>
    <w:p w:rsidR="00CD43F1" w:rsidRPr="00655BB7" w:rsidRDefault="00CD43F1" w:rsidP="00CD43F1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6. Вопросы местного значения Поселения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1.  К вопросам местного значения Поселения относятся: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6330D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6330D5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6330D5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"/>
      <w:bookmarkEnd w:id="4"/>
      <w:r w:rsidRPr="006330D5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"/>
      <w:bookmarkEnd w:id="5"/>
      <w:r w:rsidRPr="006330D5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"/>
      <w:bookmarkEnd w:id="6"/>
      <w:r w:rsidRPr="006330D5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6330D5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6"/>
      <w:bookmarkEnd w:id="8"/>
      <w:r w:rsidRPr="006330D5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8"/>
      <w:bookmarkEnd w:id="9"/>
      <w:r w:rsidRPr="006330D5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 w:rsidRPr="006330D5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  <w:r w:rsidRPr="006330D5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участие 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</w:t>
      </w:r>
      <w:r w:rsidR="006330D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17) </w:t>
      </w: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</w:t>
      </w:r>
      <w:r w:rsidR="006330D5">
        <w:rPr>
          <w:rFonts w:ascii="Times New Roman" w:hAnsi="Times New Roman" w:cs="Times New Roman"/>
          <w:sz w:val="28"/>
          <w:szCs w:val="28"/>
        </w:rPr>
        <w:t>зования и их береговым полосам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33A8" w:rsidRPr="006330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поселения.</w:t>
      </w:r>
    </w:p>
    <w:p w:rsidR="008C33A8" w:rsidRPr="006330D5" w:rsidRDefault="008C33A8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6330D5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Органы местного самоуправления Поселения имеют право на: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D43F1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43F1" w:rsidRPr="006330D5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8) создание условий для развития туризма.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деятельности по обращению с животными без владельцев, обитающими </w:t>
      </w:r>
      <w:r w:rsidRPr="006330D5">
        <w:rPr>
          <w:rFonts w:ascii="Times New Roman" w:hAnsi="Times New Roman" w:cs="Times New Roman"/>
          <w:sz w:val="28"/>
          <w:szCs w:val="28"/>
        </w:rPr>
        <w:t>поселения</w:t>
      </w:r>
      <w:r w:rsid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Style w:val="11"/>
          <w:rFonts w:eastAsiaTheme="minorHAnsi"/>
          <w:sz w:val="28"/>
          <w:szCs w:val="28"/>
        </w:rPr>
        <w:t xml:space="preserve">14)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</w:t>
      </w:r>
      <w:r w:rsidRPr="00633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 w:rsidR="006330D5">
        <w:rPr>
          <w:rFonts w:ascii="Times New Roman" w:hAnsi="Times New Roman" w:cs="Times New Roman"/>
          <w:sz w:val="28"/>
          <w:szCs w:val="28"/>
        </w:rPr>
        <w:t>адаптивного спорта;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 № 2300-I «О защите прав потребителей</w:t>
      </w:r>
      <w:r w:rsidR="006330D5">
        <w:rPr>
          <w:rFonts w:ascii="Times New Roman" w:hAnsi="Times New Roman" w:cs="Times New Roman"/>
          <w:sz w:val="28"/>
          <w:szCs w:val="28"/>
        </w:rPr>
        <w:t>».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Левашевского сельского поселения Алексеевского муниципального района Республики Татарстан, утвержденным решением Совета Левашевского сельского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</w:t>
      </w:r>
      <w:r w:rsidRPr="006330D5">
        <w:rPr>
          <w:rFonts w:ascii="Times New Roman" w:hAnsi="Times New Roman" w:cs="Times New Roman"/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</w:t>
      </w:r>
      <w:r w:rsidRPr="006330D5">
        <w:rPr>
          <w:rFonts w:ascii="Times New Roman" w:hAnsi="Times New Roman" w:cs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Левашевского сельского поселения Алексеевского муниципального района Республики Татарстан, утвержденным решением Совета Левашевского сельского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Решения, принятые на сходе, являются муниципальными правовыми актами, подписываются главой муниципального образования и подлежат включении в регистр муниципальных нормативных правовых актов Республики Татарстан.</w:t>
      </w: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III. СОВЕТ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lastRenderedPageBreak/>
        <w:t>Статья 31. Статус депутата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1.1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Депутат Совета Поселения работает на не 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9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6330D5">
        <w:rPr>
          <w:rFonts w:ascii="Times New Roman" w:hAnsi="Times New Roman" w:cs="Times New Roman"/>
          <w:sz w:val="28"/>
          <w:szCs w:val="28"/>
        </w:rPr>
        <w:t>ыми финансовыми инструментами.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Депутат  имеет право на прием в первоочередном порядке должностными лицами органов местного самоуправления муниципального образования, в котором замещает муниципальную должность.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4.1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3" w:history="1">
        <w:r w:rsidRPr="006330D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6330D5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3) при угрозе возникновения конфликта интересов -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соблюдать установленные в Совете Поселения правила публичных выступлений;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0109"/>
      <w:r w:rsidRPr="006330D5">
        <w:rPr>
          <w:rFonts w:ascii="Times New Roman" w:hAnsi="Times New Roman" w:cs="Times New Roman"/>
          <w:sz w:val="28"/>
          <w:szCs w:val="28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2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</w:t>
      </w:r>
      <w:bookmarkStart w:id="13" w:name="P06BD"/>
      <w:bookmarkStart w:id="14" w:name="P06BF"/>
      <w:bookmarkEnd w:id="13"/>
      <w:bookmarkEnd w:id="14"/>
      <w:r w:rsidRPr="006330D5">
        <w:rPr>
          <w:rFonts w:ascii="Times New Roman" w:hAnsi="Times New Roman" w:cs="Times New Roman"/>
          <w:sz w:val="28"/>
          <w:szCs w:val="28"/>
        </w:rPr>
        <w:t>е:</w:t>
      </w:r>
    </w:p>
    <w:p w:rsidR="00CD43F1" w:rsidRPr="006330D5" w:rsidRDefault="008C33A8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</w:t>
      </w:r>
      <w:r w:rsidR="006330D5">
        <w:rPr>
          <w:rFonts w:ascii="Times New Roman" w:eastAsia="Times New Roman" w:hAnsi="Times New Roman" w:cs="Times New Roman"/>
          <w:sz w:val="28"/>
          <w:szCs w:val="28"/>
        </w:rPr>
        <w:t>ми участия в уставном капитале),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законами;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bookmarkStart w:id="15" w:name="P06C3"/>
      <w:bookmarkEnd w:id="15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4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 проводится по решению Президента республики Татарстан в порядке, установленном законом Республики Татарстан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проверки фактов несоблюдения ограничений, запретов, неисполнения обязанностей, которые установлены </w:t>
      </w:r>
      <w:hyperlink r:id="rId15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) Президент Республики Татарстан обращается с заявлением о досрочном прекращении полномочий депутата в Совет Поселения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 </w:t>
      </w:r>
      <w:r w:rsidRPr="006330D5">
        <w:rPr>
          <w:rFonts w:ascii="Times New Roman" w:hAnsi="Times New Roman" w:cs="Times New Roman"/>
          <w:sz w:val="28"/>
          <w:szCs w:val="28"/>
        </w:rPr>
        <w:t>или в суд.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В случае обращения Президента Республики Татарстан с заявлением о досрочном прекращении полномочий депутата Совета поселения  днем появления основания для досрочного прекращения полномочий является день поступле</w:t>
      </w:r>
      <w:r w:rsidR="006330D5">
        <w:rPr>
          <w:rFonts w:ascii="Times New Roman" w:hAnsi="Times New Roman" w:cs="Times New Roman"/>
          <w:sz w:val="28"/>
          <w:szCs w:val="28"/>
        </w:rPr>
        <w:t>ния в Совет данного заявления.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34. Полномочия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1.В компетенции Совета Поселения находятся: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принятие устава Поселения и внесение в него изменений;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2) установление общеобязательных правил на территории Поселения в соответствии с законодательством;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утверждение бюджета Поселения и отчета о его исполнении;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CD43F1" w:rsidRPr="006330D5" w:rsidRDefault="00CD43F1" w:rsidP="006330D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«5) утверждение стратегии социально-экономического развития муниципального образования;»;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выдвижение инициативы об изменении границ, преобразовании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назначение местного референдума;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избрание Главы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12) назначение членов Избирательной комиссии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реализация права законодательной инициативы в Государственном Совете Республики Татарстан;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17) определение порядка участия Поселения в организациях межмуниципального сотрудничества;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формирование контрольно-счетного органа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20) принятие решения об удалении главы Поселения в отставку;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21)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CD43F1" w:rsidRPr="006330D5" w:rsidRDefault="00CD43F1" w:rsidP="006330D5">
      <w:pPr>
        <w:tabs>
          <w:tab w:val="num" w:pos="17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22) утверждение правила благоустройства и содержания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23</w:t>
      </w:r>
      <w:r w:rsidR="008C33A8" w:rsidRPr="006330D5">
        <w:rPr>
          <w:rFonts w:ascii="Times New Roman" w:hAnsi="Times New Roman" w:cs="Times New Roman"/>
          <w:sz w:val="28"/>
          <w:szCs w:val="28"/>
        </w:rPr>
        <w:t>) утратил силу;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28) учреждение собственных средств массовой информации;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29) толкование Устава Поселения и решений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30) принятие Регламента Совета Поселения и иных решений по вопросам организации своей деятельности;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31) утверждение положения об аппарате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V. ИСПОЛНИТЕЛЬНЫЙ КОМИТЕТ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49. Полномочия Исполнительного комитета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формирует и размещает муниципальную закупку;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в сфере профилактики правонарушений, предусмотренных Федеральным </w:t>
      </w:r>
      <w:hyperlink r:id="rId1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</w:t>
      </w:r>
      <w:r w:rsidR="006330D5">
        <w:rPr>
          <w:rFonts w:ascii="Times New Roman" w:hAnsi="Times New Roman" w:cs="Times New Roman"/>
          <w:sz w:val="28"/>
          <w:szCs w:val="28"/>
        </w:rPr>
        <w:t>шений в Российской Федерации»;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представляющих угрозу окружающий среде, нарушающих законодательство о природопользовании;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в установленном порядке решения о переводе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6330D5">
        <w:rPr>
          <w:rFonts w:ascii="Times New Roman" w:hAnsi="Times New Roman" w:cs="Times New Roman"/>
          <w:sz w:val="28"/>
          <w:szCs w:val="28"/>
        </w:rPr>
        <w:t>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разрабатывает и реализует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создает условия для массового отдыха жителей Поселения и организация обустройства мест массового отдыха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организует оказание ритуальных услуг и обеспечивает содержание мест захоронения;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«-участвует 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деятельность по благоустройству территории Поселения (включая озеленение территории, размещение и содержание малых архитектурных форм),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участвует в предупреждении и ликвидации последствий чрезвычайных ситуаций в границах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Совета Поселения,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меры по противодействию коррупции в границах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8C33A8" w:rsidRPr="006330D5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30D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промыслов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обеспечивает содержание муниципальных музеев,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осуществляет мероприятий по работе с детьми и молодежью;.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оказывает содействие развитию физической культуры и спорта инвалидов, лиц с ограниченными возможностями здоровья, адаптивной физической </w:t>
      </w:r>
      <w:r w:rsidR="006330D5">
        <w:rPr>
          <w:rFonts w:ascii="Times New Roman" w:hAnsi="Times New Roman" w:cs="Times New Roman"/>
          <w:sz w:val="28"/>
          <w:szCs w:val="28"/>
        </w:rPr>
        <w:t>культуры и адаптивного спорта.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осуществляет муниципального контроля за проведением муниципальных лотерей;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формирование архивных фондов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8 - 10, 17 и 20 части 1 статьи 5 настоящего Устава, и организует их проведение;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r w:rsidR="00CD43F1" w:rsidRPr="006330D5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К полномочиям Исполнительного комитета Поселения в области муниципального контроля относятся: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CD43F1" w:rsidRPr="006330D5" w:rsidRDefault="006330D5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CD43F1" w:rsidRPr="006330D5">
        <w:rPr>
          <w:rFonts w:ascii="Times New Roman" w:hAnsi="Times New Roman" w:cs="Times New Roman"/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9" w:history="1">
        <w:r w:rsidRPr="00633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30D5">
        <w:rPr>
          <w:rFonts w:ascii="Times New Roman" w:hAnsi="Times New Roman" w:cs="Times New Roman"/>
          <w:b/>
          <w:sz w:val="28"/>
          <w:szCs w:val="28"/>
        </w:rPr>
        <w:t>. МУНИЦИПАЛЬНЫЕ ПРАВОВЫЕ АКТЫ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71. Порядок опубликования (обнародования) и вступления в силу муниципальных нормативных правовых актов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Изменения, увеличивающие или уменьшающие численность депутатов Совета городского поселения в связи с увеличением или уменьшением численности населения городского поселения, вступают в силу по истечении срока полномочий Совета городского поселения, принявшего такой муниципальный нормативный правовой акт о внесении указанных изменений.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</w:t>
      </w:r>
      <w:r w:rsidRPr="006330D5">
        <w:rPr>
          <w:sz w:val="28"/>
          <w:szCs w:val="28"/>
        </w:rPr>
        <w:lastRenderedPageBreak/>
        <w:t xml:space="preserve">правовых актов или их отдельных положений, содержащих </w:t>
      </w:r>
      <w:hyperlink r:id="rId20" w:history="1">
        <w:r w:rsidRPr="006330D5">
          <w:rPr>
            <w:rStyle w:val="af6"/>
            <w:color w:val="auto"/>
            <w:sz w:val="28"/>
            <w:szCs w:val="28"/>
            <w:u w:val="none"/>
          </w:rPr>
          <w:t>сведения</w:t>
        </w:r>
      </w:hyperlink>
      <w:r w:rsidRPr="006330D5">
        <w:rPr>
          <w:sz w:val="28"/>
          <w:szCs w:val="28"/>
        </w:rPr>
        <w:t>, распространение которых ограничено федеральным законом.»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законодательством, а также соглашения, заключенные между органами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9.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0D5">
        <w:rPr>
          <w:rFonts w:ascii="Times New Roman" w:hAnsi="Times New Roman" w:cs="Times New Roman"/>
          <w:b/>
          <w:sz w:val="28"/>
          <w:szCs w:val="28"/>
        </w:rPr>
        <w:t>. ФИНАНСОВАЯ ОСНОВА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85. Муниципальный финансовый контроль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A8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Муниципальный финансовый контроль осуществляется в целях обеспечения  соблюдения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>положений</w:t>
      </w:r>
      <w:r w:rsidRPr="006330D5">
        <w:rPr>
          <w:rFonts w:ascii="Times New Roman" w:hAnsi="Times New Roman" w:cs="Times New Roman"/>
          <w:sz w:val="28"/>
          <w:szCs w:val="28"/>
        </w:rPr>
        <w:t xml:space="preserve"> правовых актов, регули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рующих бюджетные правоотношения, правовых актов, обусловливающих публичные </w:t>
      </w:r>
      <w:r w:rsidR="008C33A8" w:rsidRPr="006330D5">
        <w:rPr>
          <w:rFonts w:ascii="Times New Roman" w:hAnsi="Times New Roman" w:cs="Times New Roman"/>
          <w:sz w:val="28"/>
          <w:szCs w:val="28"/>
        </w:rPr>
        <w:lastRenderedPageBreak/>
        <w:t>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является контрольной деятельностью Контрольно-счетной палаты.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бюджетных                       правоотношений является контрольной деятельностью органов муниципального финансового контроля, являющихся органами (должностными лицами) финансовой бюджетной палаты Алексеевского района.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целях предупреждения и пресечения  бюджетных нарушений в процессе исполнения местного бюджета.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 5. Последующий контроль осуществляется по результатам исполнения бюджета Поселения.</w:t>
      </w:r>
    </w:p>
    <w:p w:rsidR="002836E9" w:rsidRPr="009F63EA" w:rsidRDefault="002836E9" w:rsidP="009F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36E9" w:rsidRPr="009F63EA" w:rsidSect="00CB1E07">
      <w:footerReference w:type="default" r:id="rId21"/>
      <w:pgSz w:w="11906" w:h="16838"/>
      <w:pgMar w:top="113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E1" w:rsidRDefault="003B57E1" w:rsidP="00134FE8">
      <w:pPr>
        <w:spacing w:after="0" w:line="240" w:lineRule="auto"/>
      </w:pPr>
      <w:r>
        <w:separator/>
      </w:r>
    </w:p>
  </w:endnote>
  <w:endnote w:type="continuationSeparator" w:id="0">
    <w:p w:rsidR="003B57E1" w:rsidRDefault="003B57E1" w:rsidP="001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65"/>
      <w:docPartObj>
        <w:docPartGallery w:val="Page Numbers (Bottom of Page)"/>
        <w:docPartUnique/>
      </w:docPartObj>
    </w:sdtPr>
    <w:sdtEndPr/>
    <w:sdtContent>
      <w:p w:rsidR="009C2FA3" w:rsidRDefault="003B57E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3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C2FA3" w:rsidRDefault="009C2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E1" w:rsidRDefault="003B57E1" w:rsidP="00134FE8">
      <w:pPr>
        <w:spacing w:after="0" w:line="240" w:lineRule="auto"/>
      </w:pPr>
      <w:r>
        <w:separator/>
      </w:r>
    </w:p>
  </w:footnote>
  <w:footnote w:type="continuationSeparator" w:id="0">
    <w:p w:rsidR="003B57E1" w:rsidRDefault="003B57E1" w:rsidP="0013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42"/>
    <w:multiLevelType w:val="hybridMultilevel"/>
    <w:tmpl w:val="66E2779E"/>
    <w:lvl w:ilvl="0" w:tplc="06CAB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5B5"/>
    <w:multiLevelType w:val="singleLevel"/>
    <w:tmpl w:val="504022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</w:abstractNum>
  <w:abstractNum w:abstractNumId="3" w15:restartNumberingAfterBreak="0">
    <w:nsid w:val="2E966C96"/>
    <w:multiLevelType w:val="hybridMultilevel"/>
    <w:tmpl w:val="03844EDE"/>
    <w:lvl w:ilvl="0" w:tplc="B636D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1950"/>
    <w:multiLevelType w:val="hybridMultilevel"/>
    <w:tmpl w:val="C0481016"/>
    <w:lvl w:ilvl="0" w:tplc="8AD801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52550"/>
    <w:multiLevelType w:val="hybridMultilevel"/>
    <w:tmpl w:val="AA54E8B8"/>
    <w:lvl w:ilvl="0" w:tplc="62D4C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926B1C"/>
    <w:multiLevelType w:val="hybridMultilevel"/>
    <w:tmpl w:val="84D684CE"/>
    <w:lvl w:ilvl="0" w:tplc="330830D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65A52"/>
    <w:multiLevelType w:val="singleLevel"/>
    <w:tmpl w:val="77C2F40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BB2AC1"/>
    <w:multiLevelType w:val="hybridMultilevel"/>
    <w:tmpl w:val="F2D8E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0F6714"/>
    <w:multiLevelType w:val="hybridMultilevel"/>
    <w:tmpl w:val="AE2E9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11783"/>
    <w:multiLevelType w:val="hybridMultilevel"/>
    <w:tmpl w:val="57ACF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92991"/>
    <w:multiLevelType w:val="hybridMultilevel"/>
    <w:tmpl w:val="734EF4A4"/>
    <w:lvl w:ilvl="0" w:tplc="37365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1F4E"/>
    <w:multiLevelType w:val="hybridMultilevel"/>
    <w:tmpl w:val="2042E6C6"/>
    <w:lvl w:ilvl="0" w:tplc="07FE1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8"/>
    <w:rsid w:val="00014C62"/>
    <w:rsid w:val="00017068"/>
    <w:rsid w:val="000473F0"/>
    <w:rsid w:val="00065A25"/>
    <w:rsid w:val="000877D0"/>
    <w:rsid w:val="00095025"/>
    <w:rsid w:val="000A39B3"/>
    <w:rsid w:val="000B217B"/>
    <w:rsid w:val="000B3F9B"/>
    <w:rsid w:val="000F4B74"/>
    <w:rsid w:val="00116284"/>
    <w:rsid w:val="00116863"/>
    <w:rsid w:val="00134FE8"/>
    <w:rsid w:val="0015445D"/>
    <w:rsid w:val="0016699A"/>
    <w:rsid w:val="00177FBD"/>
    <w:rsid w:val="001A2CB9"/>
    <w:rsid w:val="001C2C49"/>
    <w:rsid w:val="001E03F9"/>
    <w:rsid w:val="001E7D71"/>
    <w:rsid w:val="001F04B0"/>
    <w:rsid w:val="0021607F"/>
    <w:rsid w:val="00226384"/>
    <w:rsid w:val="0023030B"/>
    <w:rsid w:val="00241739"/>
    <w:rsid w:val="00242F85"/>
    <w:rsid w:val="0025456C"/>
    <w:rsid w:val="00266DBD"/>
    <w:rsid w:val="00280B42"/>
    <w:rsid w:val="002836E9"/>
    <w:rsid w:val="002A2D74"/>
    <w:rsid w:val="002A5D12"/>
    <w:rsid w:val="002B71E1"/>
    <w:rsid w:val="002B745F"/>
    <w:rsid w:val="002C154E"/>
    <w:rsid w:val="002C3960"/>
    <w:rsid w:val="002C44D2"/>
    <w:rsid w:val="002C7D23"/>
    <w:rsid w:val="002E0516"/>
    <w:rsid w:val="002F026C"/>
    <w:rsid w:val="002F2096"/>
    <w:rsid w:val="002F3704"/>
    <w:rsid w:val="002F5F58"/>
    <w:rsid w:val="00301518"/>
    <w:rsid w:val="00322787"/>
    <w:rsid w:val="003303F1"/>
    <w:rsid w:val="00362444"/>
    <w:rsid w:val="003851A2"/>
    <w:rsid w:val="003A0814"/>
    <w:rsid w:val="003A3E18"/>
    <w:rsid w:val="003B57E1"/>
    <w:rsid w:val="003C5B3D"/>
    <w:rsid w:val="003D639B"/>
    <w:rsid w:val="003D659C"/>
    <w:rsid w:val="003E723A"/>
    <w:rsid w:val="003F3D8B"/>
    <w:rsid w:val="004033C3"/>
    <w:rsid w:val="00434EE8"/>
    <w:rsid w:val="00446ECC"/>
    <w:rsid w:val="004679D6"/>
    <w:rsid w:val="004911D1"/>
    <w:rsid w:val="004A042B"/>
    <w:rsid w:val="004B6DAD"/>
    <w:rsid w:val="004C3B25"/>
    <w:rsid w:val="004D6A8E"/>
    <w:rsid w:val="004E59AD"/>
    <w:rsid w:val="00500859"/>
    <w:rsid w:val="00500C2D"/>
    <w:rsid w:val="00501AFE"/>
    <w:rsid w:val="0054069D"/>
    <w:rsid w:val="0055266C"/>
    <w:rsid w:val="005536AA"/>
    <w:rsid w:val="00562511"/>
    <w:rsid w:val="0057156A"/>
    <w:rsid w:val="005926B3"/>
    <w:rsid w:val="005B0683"/>
    <w:rsid w:val="005B1F94"/>
    <w:rsid w:val="005B7339"/>
    <w:rsid w:val="005E086F"/>
    <w:rsid w:val="00600FFE"/>
    <w:rsid w:val="0061592A"/>
    <w:rsid w:val="006330D5"/>
    <w:rsid w:val="00641F9A"/>
    <w:rsid w:val="00643F79"/>
    <w:rsid w:val="006500AE"/>
    <w:rsid w:val="00655BB7"/>
    <w:rsid w:val="00656AB0"/>
    <w:rsid w:val="006A3BE7"/>
    <w:rsid w:val="006B38C7"/>
    <w:rsid w:val="006B5885"/>
    <w:rsid w:val="006F7E0E"/>
    <w:rsid w:val="00700927"/>
    <w:rsid w:val="007065E0"/>
    <w:rsid w:val="00717219"/>
    <w:rsid w:val="00732B1D"/>
    <w:rsid w:val="00740D2B"/>
    <w:rsid w:val="0074277F"/>
    <w:rsid w:val="00742E6A"/>
    <w:rsid w:val="007552A2"/>
    <w:rsid w:val="00772F8B"/>
    <w:rsid w:val="007835C8"/>
    <w:rsid w:val="00783861"/>
    <w:rsid w:val="0078568D"/>
    <w:rsid w:val="00795B7B"/>
    <w:rsid w:val="007A0755"/>
    <w:rsid w:val="007A23FE"/>
    <w:rsid w:val="007A7FBA"/>
    <w:rsid w:val="007B6A65"/>
    <w:rsid w:val="007C4B50"/>
    <w:rsid w:val="007D7E13"/>
    <w:rsid w:val="007F4A70"/>
    <w:rsid w:val="008029AA"/>
    <w:rsid w:val="00807DFC"/>
    <w:rsid w:val="0081303A"/>
    <w:rsid w:val="00826218"/>
    <w:rsid w:val="00831284"/>
    <w:rsid w:val="00890BF9"/>
    <w:rsid w:val="008C33A8"/>
    <w:rsid w:val="008D0A2B"/>
    <w:rsid w:val="008D22F7"/>
    <w:rsid w:val="008D60CE"/>
    <w:rsid w:val="008E18E2"/>
    <w:rsid w:val="008E2A6D"/>
    <w:rsid w:val="008E4B3E"/>
    <w:rsid w:val="008F3103"/>
    <w:rsid w:val="00914E38"/>
    <w:rsid w:val="00933BAF"/>
    <w:rsid w:val="00962E3C"/>
    <w:rsid w:val="009752B3"/>
    <w:rsid w:val="00985741"/>
    <w:rsid w:val="0099535D"/>
    <w:rsid w:val="009B2796"/>
    <w:rsid w:val="009C2FA3"/>
    <w:rsid w:val="009F63EA"/>
    <w:rsid w:val="00A50D1C"/>
    <w:rsid w:val="00A8258D"/>
    <w:rsid w:val="00A83C0B"/>
    <w:rsid w:val="00A93F63"/>
    <w:rsid w:val="00A96601"/>
    <w:rsid w:val="00A977C8"/>
    <w:rsid w:val="00AA66FC"/>
    <w:rsid w:val="00AB00A6"/>
    <w:rsid w:val="00AC2438"/>
    <w:rsid w:val="00AD19EC"/>
    <w:rsid w:val="00AE3D2A"/>
    <w:rsid w:val="00B34AAC"/>
    <w:rsid w:val="00B66CCB"/>
    <w:rsid w:val="00B74DA7"/>
    <w:rsid w:val="00B77033"/>
    <w:rsid w:val="00B9417E"/>
    <w:rsid w:val="00BA1A49"/>
    <w:rsid w:val="00BA2B9D"/>
    <w:rsid w:val="00BA38BA"/>
    <w:rsid w:val="00BA578D"/>
    <w:rsid w:val="00BA6A86"/>
    <w:rsid w:val="00BC072F"/>
    <w:rsid w:val="00BC5826"/>
    <w:rsid w:val="00BD3344"/>
    <w:rsid w:val="00C177D8"/>
    <w:rsid w:val="00C2694E"/>
    <w:rsid w:val="00C278FB"/>
    <w:rsid w:val="00C31E0D"/>
    <w:rsid w:val="00C64266"/>
    <w:rsid w:val="00C82592"/>
    <w:rsid w:val="00C86E7C"/>
    <w:rsid w:val="00CB1173"/>
    <w:rsid w:val="00CB1E07"/>
    <w:rsid w:val="00CB24CE"/>
    <w:rsid w:val="00CB49CD"/>
    <w:rsid w:val="00CD43F1"/>
    <w:rsid w:val="00CE21DC"/>
    <w:rsid w:val="00D00A55"/>
    <w:rsid w:val="00D143E8"/>
    <w:rsid w:val="00D17DA6"/>
    <w:rsid w:val="00D23FBB"/>
    <w:rsid w:val="00D34EE1"/>
    <w:rsid w:val="00D84DFB"/>
    <w:rsid w:val="00D850EB"/>
    <w:rsid w:val="00DB5B36"/>
    <w:rsid w:val="00DC6CA5"/>
    <w:rsid w:val="00DE17BE"/>
    <w:rsid w:val="00DE460D"/>
    <w:rsid w:val="00DF2D7F"/>
    <w:rsid w:val="00E010CC"/>
    <w:rsid w:val="00E2052C"/>
    <w:rsid w:val="00E3654D"/>
    <w:rsid w:val="00E42EA1"/>
    <w:rsid w:val="00E809EE"/>
    <w:rsid w:val="00EC7581"/>
    <w:rsid w:val="00EE781E"/>
    <w:rsid w:val="00F02E72"/>
    <w:rsid w:val="00F2355A"/>
    <w:rsid w:val="00F41A8F"/>
    <w:rsid w:val="00F4396B"/>
    <w:rsid w:val="00F50EC6"/>
    <w:rsid w:val="00F51DFC"/>
    <w:rsid w:val="00F84CCA"/>
    <w:rsid w:val="00F874DE"/>
    <w:rsid w:val="00F93504"/>
    <w:rsid w:val="00FA5F71"/>
    <w:rsid w:val="00FB4E4F"/>
    <w:rsid w:val="00FB7154"/>
    <w:rsid w:val="00FE238D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14D9-16F3-4EDA-B8EB-45398CF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CC"/>
  </w:style>
  <w:style w:type="paragraph" w:styleId="1">
    <w:name w:val="heading 1"/>
    <w:basedOn w:val="a"/>
    <w:next w:val="a"/>
    <w:link w:val="10"/>
    <w:qFormat/>
    <w:rsid w:val="007A23F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24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24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23F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A23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1">
    <w:name w:val="FR1"/>
    <w:rsid w:val="007A2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2">
    <w:name w:val="FR2"/>
    <w:rsid w:val="007A23FE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footer"/>
    <w:basedOn w:val="a"/>
    <w:link w:val="a6"/>
    <w:uiPriority w:val="99"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semiHidden/>
    <w:rsid w:val="007A23FE"/>
  </w:style>
  <w:style w:type="paragraph" w:styleId="a8">
    <w:name w:val="Document Map"/>
    <w:basedOn w:val="a"/>
    <w:link w:val="a9"/>
    <w:semiHidden/>
    <w:rsid w:val="007A23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7A23FE"/>
    <w:rPr>
      <w:rFonts w:ascii="Tahoma" w:eastAsia="Times New Roman" w:hAnsi="Tahoma" w:cs="Times New Roman"/>
      <w:sz w:val="24"/>
      <w:szCs w:val="24"/>
      <w:shd w:val="clear" w:color="auto" w:fill="000080"/>
      <w:lang w:eastAsia="en-US"/>
    </w:rPr>
  </w:style>
  <w:style w:type="paragraph" w:customStyle="1" w:styleId="FR3">
    <w:name w:val="FR3"/>
    <w:rsid w:val="007A23F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3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FE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7A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7A2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A23F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otnote reference"/>
    <w:semiHidden/>
    <w:rsid w:val="007A23FE"/>
    <w:rPr>
      <w:vertAlign w:val="superscript"/>
    </w:rPr>
  </w:style>
  <w:style w:type="paragraph" w:styleId="af">
    <w:name w:val="header"/>
    <w:basedOn w:val="a"/>
    <w:link w:val="af0"/>
    <w:unhideWhenUsed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nhideWhenUsed/>
    <w:rsid w:val="00CB24CE"/>
    <w:pPr>
      <w:spacing w:after="120"/>
    </w:pPr>
  </w:style>
  <w:style w:type="character" w:customStyle="1" w:styleId="af2">
    <w:name w:val="Основной текст Знак"/>
    <w:basedOn w:val="a0"/>
    <w:link w:val="af1"/>
    <w:rsid w:val="00CB24CE"/>
  </w:style>
  <w:style w:type="paragraph" w:styleId="21">
    <w:name w:val="Body Text 2"/>
    <w:basedOn w:val="a"/>
    <w:link w:val="22"/>
    <w:unhideWhenUsed/>
    <w:rsid w:val="00CB2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4CE"/>
  </w:style>
  <w:style w:type="paragraph" w:styleId="31">
    <w:name w:val="Body Text 3"/>
    <w:basedOn w:val="a"/>
    <w:link w:val="32"/>
    <w:unhideWhenUsed/>
    <w:rsid w:val="00CB2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4CE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B24CE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unhideWhenUsed/>
    <w:rsid w:val="00CB24C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CB24CE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CB24C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B24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C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24CE"/>
  </w:style>
  <w:style w:type="character" w:customStyle="1" w:styleId="apple-converted-space">
    <w:name w:val="apple-converted-space"/>
    <w:rsid w:val="00CB24CE"/>
  </w:style>
  <w:style w:type="paragraph" w:customStyle="1" w:styleId="headertext">
    <w:name w:val="header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B38C7"/>
    <w:rPr>
      <w:color w:val="0000FF"/>
      <w:u w:val="single"/>
    </w:rPr>
  </w:style>
  <w:style w:type="character" w:customStyle="1" w:styleId="comment">
    <w:name w:val="comment"/>
    <w:basedOn w:val="a0"/>
    <w:rsid w:val="006B38C7"/>
  </w:style>
  <w:style w:type="paragraph" w:customStyle="1" w:styleId="FORMATTEXT0">
    <w:name w:val=".FORMATTEXT"/>
    <w:uiPriority w:val="99"/>
    <w:rsid w:val="00BA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1"/>
    <w:basedOn w:val="a0"/>
    <w:rsid w:val="00CD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97F45F098FC6A9518B34D96CCA683951D69099g3R7N" TargetMode="External"/><Relationship Id="rId13" Type="http://schemas.openxmlformats.org/officeDocument/2006/relationships/hyperlink" Target="consultantplus://offline/ref=11D3D17843AE3BBE7D4B6A17B1B113C930DE02379AFC7AD7284EDD45C8F70017E3939498B988AF0810W6L" TargetMode="External"/><Relationship Id="rId18" Type="http://schemas.openxmlformats.org/officeDocument/2006/relationships/hyperlink" Target="consultantplus://offline/ref=704A8901F8C810B469EF97F45F098FC6A9518B34D96CCA683951D69099g3R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E2A240390CC268D239DF5C78CE060C47D93DBAF6D2B06C8A8E4A7C27Q5a6N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E2A240390CC268D239DF5C78CE060C47D93CBCF8D7B06C8A8E4A7C27Q5a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E2A240390CC268D239DF5C78CE060C47D830BFF9D5B06C8A8E4A7C27Q5a6N" TargetMode="External"/><Relationship Id="rId19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2A240390CC268D239DF5C78CE060C47D830BFF9D5B06C8A8E4A7C27Q5a6N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59E1-160A-4BDB-8B05-91A8A485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7697</Words>
  <Characters>43875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Бутлеровское СП</cp:lastModifiedBy>
  <cp:revision>2</cp:revision>
  <cp:lastPrinted>2015-08-20T12:21:00Z</cp:lastPrinted>
  <dcterms:created xsi:type="dcterms:W3CDTF">2019-12-20T11:02:00Z</dcterms:created>
  <dcterms:modified xsi:type="dcterms:W3CDTF">2019-12-20T11:02:00Z</dcterms:modified>
</cp:coreProperties>
</file>